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16" w:rsidRDefault="00F20FDD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Уважаемыи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̆ участник олимпиады! 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Вам предстоит выполнить письменные тестовые задания. Время выполнения заданий письменного тура: 2 часа (120 минут);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тестовых заданий целесообразно организовать следующим образом:</w:t>
      </w:r>
    </w:p>
    <w:p w:rsidR="00E34416" w:rsidRDefault="00F20FD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спеша, внимательно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прочитайте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тестовое задание;</w:t>
      </w:r>
    </w:p>
    <w:p w:rsidR="00E34416" w:rsidRDefault="00F20FD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определите,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какои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из предложенных вариантов ответа наиболее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̆;</w:t>
      </w:r>
    </w:p>
    <w:p w:rsidR="00E34416" w:rsidRDefault="00F20FD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напишите букву, соответствующую выбранному Вами ответу;</w:t>
      </w:r>
    </w:p>
    <w:p w:rsidR="00E34416" w:rsidRDefault="00F20FD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продолжайте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таким образом работу до завершения выполнения тестовых заданий;</w:t>
      </w:r>
    </w:p>
    <w:p w:rsidR="00E34416" w:rsidRDefault="00F20FD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выполнения всех предложенных заданий еще раз уд</w:t>
      </w:r>
      <w:r>
        <w:rPr>
          <w:rFonts w:ascii="Times New Roman" w:eastAsia="Times New Roman" w:hAnsi="Times New Roman" w:cs="Times New Roman"/>
          <w:sz w:val="24"/>
          <w:szCs w:val="24"/>
        </w:rPr>
        <w:t>остоверьтесь в правильности ваших ответов;</w:t>
      </w:r>
    </w:p>
    <w:p w:rsidR="00E34416" w:rsidRDefault="00F20FDD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если потребуется корректировка выбранного Вами варианта ответа, 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неправильныи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вариант ответа зачеркните крестиком, рядом напишите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̆. 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Предупреждаем Вас, что:</w:t>
      </w:r>
    </w:p>
    <w:p w:rsidR="00E34416" w:rsidRDefault="00F20FDD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оценке тестовых заданий, где необходимо оп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ределить один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правильныи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ответ, 0 баллов выставляется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неверныи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̆ ответ и в случае, если участником отмечены несколько ответов (в том числе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правильныи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̆), или все ответы;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письменного тестового тура считается выполненным, если Вы вовремя сдаете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членам жюри. 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Максимальная оценка – 60 баллов.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Максимальные оценочные баллы тестовых заданий для 5-7 классов: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15 баллов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Лексико-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грамматическии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̆ тест – 20 баллов.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Лингвострановедческая викторина – 10 баллов.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Чтение – 15 баллов.</w:t>
      </w:r>
    </w:p>
    <w:p w:rsidR="00E34416" w:rsidRDefault="00E3441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27F6" w:rsidRDefault="00D227F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27F6" w:rsidRDefault="00D227F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4416" w:rsidRDefault="00E3441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(15 баллов).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Прослушаи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̆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Укажи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выбранныи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вариант (a, b)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соответствующеи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цифрои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̆ в талоне ответов. 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Per lo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straniero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divertimento è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visita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ospedale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locale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paese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solo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all’anno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3. Il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contadini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vendono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prodotti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Generalmente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venditore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formaggi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un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macellaio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I bar,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ristoranti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strade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piene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persone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cantano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Al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vendono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ves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titi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Al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animazione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bambini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D227F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</w:t>
      </w:r>
      <w:r>
        <w:rPr>
          <w:rFonts w:ascii="Times New Roman" w:eastAsia="Times New Roman" w:hAnsi="Times New Roman" w:cs="Times New Roman"/>
          <w:sz w:val="28"/>
          <w:szCs w:val="28"/>
        </w:rPr>
        <w:t>в талоне ответов.</w:t>
      </w:r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cosa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è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mercato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straniero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divertimento e un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piacere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b)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fatica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delusione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un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disordine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Come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chiamano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rione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quartiere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circostanza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Quanto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paese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almeno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settimana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all’anno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Perchè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tutto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disposto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l’arte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  <w:proofErr w:type="gram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spaventare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clienti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attirare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clienti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guadagnare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soldi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13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portano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contadini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vengono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dalla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campagna?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borse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scarpe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vestiti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auto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biciclette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moto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uova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frutta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verdura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vende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macellaio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pesce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formaggio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carne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cos’è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gente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luogo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d’incontro</w:t>
      </w:r>
      <w:proofErr w:type="spellEnd"/>
    </w:p>
    <w:p w:rsidR="00E3441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luogo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d’interesse</w:t>
      </w:r>
      <w:proofErr w:type="spellEnd"/>
    </w:p>
    <w:p w:rsidR="00E34416" w:rsidRDefault="00E3441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7F6" w:rsidRDefault="00D227F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F20FDD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Лексико-грамматический тест (20 баллов)</w:t>
      </w:r>
    </w:p>
    <w:p w:rsidR="00E34416" w:rsidRDefault="00F20FDD">
      <w:pPr>
        <w:spacing w:after="8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E34416" w:rsidRPr="00D227F6" w:rsidRDefault="00F20FDD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Magna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Grecia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l'area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geografica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penisola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italiana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meridionale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eci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(2)____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colonizzato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partire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dall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' VIII sec.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a.C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4416" w:rsidRPr="00D227F6" w:rsidRDefault="00F20FDD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Genti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civiltà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greca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mercanti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contadini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allevatori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artigiani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partiti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(3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madrepatria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(4)____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motivi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economici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politici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(5)____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coste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dell’Italia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dove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fondato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colonie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4416" w:rsidRPr="00D227F6" w:rsidRDefault="00F20FDD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raggiunto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ricchezza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economica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(6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aggiunto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splendore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(7)____ campo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culturale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artistico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Ed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proprio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(8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l'insieme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(9)____ 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popolazioni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civiltà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0)____ Magna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Grecia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cioè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Grande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Grecia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nome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vuole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infatti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testimoniare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capacità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(11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lontano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dalla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Grecia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ad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comunità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raggiunto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così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livelli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campo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sociale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culturale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economico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poter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essere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(12)____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stessa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madrepatria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4416" w:rsidRPr="00D227F6" w:rsidRDefault="00F20FDD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(13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testimonianze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importanti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(14)____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antica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presenza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(15)____ 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varie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regioni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italiane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Campania, Calabria, Basilicata, Puglia e Sicilia.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come Paestum, Crotone, Taranto,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Siracusa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Agrigento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ffrono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incantevoli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(16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templi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vestigia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passato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(17)____ mete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molti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turisti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vogliono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rivivere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fascino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(18)____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stata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(19)____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importanti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civiltà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(20)____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Mediterraneo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civiltà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greca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4416" w:rsidRPr="00D227F6" w:rsidRDefault="00E34416">
      <w:pPr>
        <w:spacing w:before="280" w:after="28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9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6"/>
        <w:gridCol w:w="2336"/>
        <w:gridCol w:w="2336"/>
        <w:gridCol w:w="2336"/>
      </w:tblGrid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ella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hanno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sono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dalla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raggiunto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raggiunti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raggiunse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cui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quale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chi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alle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dalle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detta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detto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detti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aver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avere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considerato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considero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considerata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restano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restino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resta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resto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resti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rimasti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metà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mete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è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era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sia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delle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</w:tr>
      <w:tr w:rsidR="00E34416">
        <w:trPr>
          <w:jc w:val="center"/>
        </w:trPr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2336" w:type="dxa"/>
          </w:tcPr>
          <w:p w:rsidR="00E34416" w:rsidRDefault="00F20F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della</w:t>
            </w:r>
            <w:proofErr w:type="spellEnd"/>
          </w:p>
        </w:tc>
      </w:tr>
    </w:tbl>
    <w:p w:rsidR="00E34416" w:rsidRDefault="00E3441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416" w:rsidRDefault="00E3441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F20FDD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(10 баллов)</w:t>
      </w:r>
    </w:p>
    <w:p w:rsidR="00E3441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географии, культуре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традициям  Италии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Укажи выбранные варианты под соответствующей цифрой в талоне ответов.</w:t>
      </w:r>
    </w:p>
    <w:p w:rsidR="00E3441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L’Italia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confina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paesi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paesi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cinque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paesi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mare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non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bagna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l’Italia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Ionio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Adriatico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 Rosso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Il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fiume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Tevere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scorre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a) Bari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b) Firenze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Roma 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Quale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vulcano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Napoli?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Vesuvio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b) Stromboli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c) Etna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Pinocchio non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vuole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studiare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Paes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...</w:t>
      </w:r>
      <w:proofErr w:type="gram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Bugiardi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Balocchi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Limonia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Giuseppe Verdi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è ...</w:t>
      </w:r>
      <w:proofErr w:type="gram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eroe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nazionale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d’Italia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viaggiatore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navigatore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italiano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compositore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italiano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piedi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dell’Etna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…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a) Catania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b) Napoli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Palermo 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famosa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competizione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medievale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…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carnevale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Viareggio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palio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Siena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Sant’Agata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Catania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capitale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moda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d’Italia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considerata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…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a) Roma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b) Torino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c) Milano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La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fontana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famosa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Roma è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La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fontana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Trevi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Fontana di Piazza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S.Vito</w:t>
      </w:r>
      <w:proofErr w:type="spellEnd"/>
    </w:p>
    <w:p w:rsidR="00E3441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Fontana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Pretoria</w:t>
      </w:r>
      <w:proofErr w:type="spellEnd"/>
    </w:p>
    <w:p w:rsidR="00E34416" w:rsidRDefault="00E34416">
      <w:pPr>
        <w:spacing w:line="360" w:lineRule="auto"/>
        <w:rPr>
          <w:sz w:val="28"/>
          <w:szCs w:val="28"/>
        </w:rPr>
      </w:pPr>
    </w:p>
    <w:p w:rsidR="00E34416" w:rsidRDefault="00E34416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E34416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416" w:rsidRDefault="00F20FDD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Чтение (15 баллов)</w:t>
      </w:r>
    </w:p>
    <w:p w:rsidR="00E34416" w:rsidRDefault="00F20FDD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E34416" w:rsidRPr="00D227F6" w:rsidRDefault="00F20FDD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D227F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vita</w:t>
      </w:r>
    </w:p>
    <w:p w:rsidR="00E34416" w:rsidRPr="00D227F6" w:rsidRDefault="00F20FDD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quotidiano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Avvenire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ha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realizzato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studio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dove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vive bene. Lo studio ha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considerato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alcuni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fattori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come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opportunità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trovare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servizi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nascite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salute,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l’ambien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turismo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cultura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servizi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persona,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sicurezza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l’economia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altro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ancora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4416" w:rsidRPr="00D227F6" w:rsidRDefault="00F20FDD">
      <w:pPr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Mescolando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elementi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Avvenire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ha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creato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lista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italiane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dove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vive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meglio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Bolzano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ancora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prima per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seguita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 Trento e Pordenone,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rispettivamente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seconda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terza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Fra le 10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migliori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troviamo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Milano, al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settimo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posto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 poi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ancora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Bologna, Firenze.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Dallo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studio emerge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dove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solitamente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vive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meglio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media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grandezza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rispetto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metropoli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dove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troviamo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scarsa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dell’ambiente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attenzione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relazioni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sociali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Sud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troviamo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verso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fondo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classifica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a causa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soprat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tutto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disoccupazione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servizi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pubblici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scarsi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Ultima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classifica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Crotone sotto Reggio Calabria, Enna e Napoli.</w:t>
      </w:r>
    </w:p>
    <w:p w:rsidR="00E34416" w:rsidRPr="00D227F6" w:rsidRDefault="00F20FD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1.Per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valutare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importante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considerare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servizi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la salute</w:t>
      </w:r>
    </w:p>
    <w:p w:rsidR="00E34416" w:rsidRPr="00D227F6" w:rsidRDefault="00F20FD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numero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degli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abi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tanti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livello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istruzione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degli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abitanti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2. Nella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classifica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migliore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vita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Bolzano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subito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dopo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Milano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la prima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è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stata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prima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passato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A Bolzano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ella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 è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alta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bassa</w:t>
      </w:r>
      <w:proofErr w:type="spellEnd"/>
      <w:proofErr w:type="gram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scarsa</w:t>
      </w:r>
      <w:proofErr w:type="spellEnd"/>
      <w:proofErr w:type="gram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4. .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solito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migliore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vita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le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le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piccole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le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molto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grandi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Milano, Bologna e Firenze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fra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dieci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migliori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ha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molta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disoccupazione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grandi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Nelle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migliori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dell’ambiente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alta</w:t>
      </w:r>
      <w:proofErr w:type="spellEnd"/>
      <w:proofErr w:type="gram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scarsa</w:t>
      </w:r>
      <w:proofErr w:type="spellEnd"/>
      <w:proofErr w:type="gram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curata</w:t>
      </w:r>
      <w:proofErr w:type="spellEnd"/>
      <w:proofErr w:type="gram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 Secondo lo studio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Sud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primi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posti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negli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ultimi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posti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abitati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Lo studio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rivela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Sud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ancora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conosciute</w:t>
      </w:r>
      <w:proofErr w:type="spellEnd"/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buona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qualità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</w:t>
      </w:r>
    </w:p>
    <w:p w:rsidR="00E34416" w:rsidRPr="00D227F6" w:rsidRDefault="00F20FD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problemi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campo del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</w:p>
    <w:p w:rsidR="00E34416" w:rsidRDefault="00F20FDD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У</w:t>
      </w:r>
      <w:r>
        <w:rPr>
          <w:rFonts w:ascii="Times New Roman" w:eastAsia="Times New Roman" w:hAnsi="Times New Roman" w:cs="Times New Roman"/>
          <w:sz w:val="28"/>
          <w:szCs w:val="28"/>
        </w:rPr>
        <w:t>кажи выбранные варианты под соответствующей цифрой в талоне ответов.</w:t>
      </w:r>
    </w:p>
    <w:p w:rsidR="00E34416" w:rsidRPr="00D227F6" w:rsidRDefault="00F20FDD">
      <w:p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È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città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molto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antica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ricca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storia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regione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Veneto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vicina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famosa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Università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seconda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antica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d’Italia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dove ha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insegnato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Galileo Galilei. </w:t>
      </w:r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centro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storico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ricco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palazzi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antichi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monu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chiese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chiesa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famosa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dedicata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Sant’Antonio.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vivace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grazie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molti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studenti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Università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mercoledì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studenti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incontrano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Piazza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Erbe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cuore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per fare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bevanda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tip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‘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spriz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’: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prepara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vino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bianco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frizzante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gassosa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Aperol o Campari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rosso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E34416" w:rsidRPr="00D227F6" w:rsidRDefault="00F20FDD">
      <w:pPr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Fra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monumenti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interessanti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ricordiamo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l’Orto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Botanico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dell’Università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antichi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costruito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XVI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secolo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al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suo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inte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possono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osservare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6000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piante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diverse!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fotografia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Prato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Valle, la piazza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grande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Hai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capito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quale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parla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 </w:t>
      </w:r>
    </w:p>
    <w:p w:rsidR="00E34416" w:rsidRPr="00D227F6" w:rsidRDefault="00F20FD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L’Università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recente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10. Galileo Galilei ha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studiato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studenti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incontrano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Piazza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Erbe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12. Piazza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Erbe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trova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periferia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La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bevanda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tipica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chiama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spriz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”</w:t>
      </w:r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Nell’Orto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Botanico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ci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più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mille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piante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E34416" w:rsidRPr="00D227F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proofErr w:type="gram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l’Orto</w:t>
      </w:r>
      <w:proofErr w:type="spellEnd"/>
      <w:proofErr w:type="gram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Botanico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dell’Università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un </w:t>
      </w:r>
      <w:proofErr w:type="spellStart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>posto</w:t>
      </w:r>
      <w:proofErr w:type="spellEnd"/>
      <w:r w:rsidRPr="00D227F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antico</w:t>
      </w:r>
    </w:p>
    <w:p w:rsidR="00E34416" w:rsidRDefault="00F20FD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p w:rsidR="00E34416" w:rsidRDefault="00E34416"/>
    <w:sectPr w:rsidR="00E34416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FDD" w:rsidRDefault="00F20FDD" w:rsidP="00D227F6">
      <w:pPr>
        <w:spacing w:line="240" w:lineRule="auto"/>
      </w:pPr>
      <w:r>
        <w:separator/>
      </w:r>
    </w:p>
  </w:endnote>
  <w:endnote w:type="continuationSeparator" w:id="0">
    <w:p w:rsidR="00F20FDD" w:rsidRDefault="00F20FDD" w:rsidP="00D227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FDD" w:rsidRDefault="00F20FDD" w:rsidP="00D227F6">
      <w:pPr>
        <w:spacing w:line="240" w:lineRule="auto"/>
      </w:pPr>
      <w:r>
        <w:separator/>
      </w:r>
    </w:p>
  </w:footnote>
  <w:footnote w:type="continuationSeparator" w:id="0">
    <w:p w:rsidR="00F20FDD" w:rsidRDefault="00F20FDD" w:rsidP="00D227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7F6" w:rsidRDefault="00D227F6" w:rsidP="00D227F6">
    <w:pPr>
      <w:spacing w:line="36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ВСЕРОССИЙСКАЯ ОЛИМПИАДА ШКОЛЬНИКОВ ПО ИТАЛЬЯНСКОМУ ЯЗЫКУ 2023-2024 </w:t>
    </w:r>
    <w:proofErr w:type="spellStart"/>
    <w:r>
      <w:rPr>
        <w:rFonts w:ascii="Times New Roman" w:eastAsia="Times New Roman" w:hAnsi="Times New Roman" w:cs="Times New Roman"/>
        <w:sz w:val="24"/>
        <w:szCs w:val="24"/>
      </w:rPr>
      <w:t>уч.г</w:t>
    </w:r>
    <w:proofErr w:type="spellEnd"/>
    <w:r>
      <w:rPr>
        <w:rFonts w:ascii="Times New Roman" w:eastAsia="Times New Roman" w:hAnsi="Times New Roman" w:cs="Times New Roman"/>
        <w:sz w:val="24"/>
        <w:szCs w:val="24"/>
      </w:rPr>
      <w:t>.</w:t>
    </w:r>
  </w:p>
  <w:p w:rsidR="00D227F6" w:rsidRDefault="00D227F6" w:rsidP="00D227F6">
    <w:pPr>
      <w:spacing w:line="360" w:lineRule="auto"/>
      <w:ind w:firstLine="708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ПИСЬМЕННЫЙ ТЕСТОВЫЙ ТУР</w:t>
    </w:r>
  </w:p>
  <w:p w:rsidR="00D227F6" w:rsidRDefault="00D227F6" w:rsidP="00D227F6">
    <w:pPr>
      <w:spacing w:line="360" w:lineRule="auto"/>
      <w:ind w:firstLine="708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школьный этап</w:t>
    </w:r>
  </w:p>
  <w:p w:rsidR="00D227F6" w:rsidRDefault="00D227F6" w:rsidP="00D227F6">
    <w:pPr>
      <w:spacing w:line="360" w:lineRule="auto"/>
      <w:ind w:firstLine="708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8-9 классы</w:t>
    </w:r>
  </w:p>
  <w:p w:rsidR="00D227F6" w:rsidRDefault="00D227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E6C19"/>
    <w:multiLevelType w:val="multilevel"/>
    <w:tmpl w:val="83E093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D347FD7"/>
    <w:multiLevelType w:val="multilevel"/>
    <w:tmpl w:val="71FC2E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16"/>
    <w:rsid w:val="00D227F6"/>
    <w:rsid w:val="00E34416"/>
    <w:rsid w:val="00F2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4A55E-656E-4A08-80BD-2CB2C245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227F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27F6"/>
  </w:style>
  <w:style w:type="paragraph" w:styleId="a8">
    <w:name w:val="footer"/>
    <w:basedOn w:val="a"/>
    <w:link w:val="a9"/>
    <w:uiPriority w:val="99"/>
    <w:unhideWhenUsed/>
    <w:rsid w:val="00D227F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2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1523</Words>
  <Characters>8683</Characters>
  <Application>Microsoft Office Word</Application>
  <DocSecurity>0</DocSecurity>
  <Lines>72</Lines>
  <Paragraphs>20</Paragraphs>
  <ScaleCrop>false</ScaleCrop>
  <Company/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2023-09-28T09:37:00Z</dcterms:created>
  <dcterms:modified xsi:type="dcterms:W3CDTF">2023-09-28T09:38:00Z</dcterms:modified>
</cp:coreProperties>
</file>